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ADFE170" w14:textId="77777777" w:rsidR="001E4974" w:rsidRPr="00CF2471" w:rsidRDefault="001E4974" w:rsidP="001E4974">
      <w:pPr>
        <w:pStyle w:val="Ttulo1"/>
        <w:spacing w:before="80"/>
        <w:ind w:left="2596" w:right="2431"/>
        <w:jc w:val="center"/>
        <w:rPr>
          <w:rFonts w:asciiTheme="minorHAnsi" w:eastAsia="Arial Nova" w:hAnsiTheme="minorHAnsi" w:cstheme="minorHAnsi"/>
          <w:b w:val="0"/>
          <w:bCs/>
          <w:sz w:val="24"/>
          <w:szCs w:val="24"/>
          <w:lang w:val="pt"/>
        </w:rPr>
      </w:pPr>
      <w:r w:rsidRPr="00CF2471">
        <w:rPr>
          <w:rFonts w:asciiTheme="minorHAnsi" w:eastAsia="Arial Nova" w:hAnsiTheme="minorHAnsi" w:cstheme="minorHAnsi"/>
          <w:bCs/>
          <w:sz w:val="24"/>
          <w:szCs w:val="24"/>
          <w:lang w:val="pt"/>
        </w:rPr>
        <w:t xml:space="preserve">ANEXO I </w:t>
      </w:r>
    </w:p>
    <w:p w14:paraId="79D88031" w14:textId="77777777" w:rsidR="001E4974" w:rsidRPr="00CF2471" w:rsidRDefault="001E4974" w:rsidP="001E4974">
      <w:pPr>
        <w:pStyle w:val="Ttulo1"/>
        <w:spacing w:before="80"/>
        <w:ind w:left="2596" w:right="2431"/>
        <w:jc w:val="center"/>
        <w:rPr>
          <w:rFonts w:asciiTheme="minorHAnsi" w:eastAsia="Arial Nova" w:hAnsiTheme="minorHAnsi" w:cstheme="minorHAnsi"/>
          <w:b w:val="0"/>
          <w:bCs/>
          <w:sz w:val="24"/>
          <w:szCs w:val="24"/>
          <w:lang w:val="pt"/>
        </w:rPr>
      </w:pPr>
      <w:r w:rsidRPr="00CF2471">
        <w:rPr>
          <w:rFonts w:asciiTheme="minorHAnsi" w:eastAsia="Arial Nova" w:hAnsiTheme="minorHAnsi" w:cstheme="minorHAnsi"/>
          <w:bCs/>
          <w:sz w:val="24"/>
          <w:szCs w:val="24"/>
          <w:lang w:val="pt"/>
        </w:rPr>
        <w:t xml:space="preserve">CATEGORIAS </w:t>
      </w:r>
    </w:p>
    <w:p w14:paraId="2121FBEF" w14:textId="77777777" w:rsidR="001E4974" w:rsidRPr="00CF2471" w:rsidRDefault="001E4974" w:rsidP="001E4974">
      <w:pPr>
        <w:spacing w:before="9" w:after="0"/>
        <w:rPr>
          <w:rFonts w:eastAsia="Arial Nova" w:cstheme="minorHAnsi"/>
          <w:sz w:val="24"/>
          <w:szCs w:val="24"/>
          <w:lang w:val="pt"/>
        </w:rPr>
      </w:pPr>
    </w:p>
    <w:p w14:paraId="055772C8" w14:textId="5284BF1E" w:rsidR="001E4974" w:rsidRPr="00B12C53" w:rsidRDefault="001E4974" w:rsidP="001E4974">
      <w:pPr>
        <w:pStyle w:val="Ttulo1"/>
        <w:numPr>
          <w:ilvl w:val="0"/>
          <w:numId w:val="8"/>
        </w:numPr>
        <w:tabs>
          <w:tab w:val="left" w:pos="665"/>
        </w:tabs>
        <w:spacing w:before="1" w:after="0"/>
        <w:rPr>
          <w:rFonts w:asciiTheme="minorHAnsi" w:eastAsia="Arial Nova" w:hAnsiTheme="minorHAnsi" w:cstheme="minorHAnsi"/>
          <w:b w:val="0"/>
          <w:bCs/>
          <w:sz w:val="24"/>
          <w:szCs w:val="24"/>
          <w:lang w:val="pt"/>
        </w:rPr>
      </w:pPr>
      <w:r w:rsidRPr="00CF2471">
        <w:rPr>
          <w:rFonts w:asciiTheme="minorHAnsi" w:eastAsia="Arial Nova" w:hAnsiTheme="minorHAnsi" w:cstheme="minorHAnsi"/>
          <w:bCs/>
          <w:sz w:val="24"/>
          <w:szCs w:val="24"/>
          <w:lang w:val="pt"/>
        </w:rPr>
        <w:t>RECURSOS DO EDITAL</w:t>
      </w:r>
    </w:p>
    <w:p w14:paraId="58A604D7" w14:textId="6545DBD3" w:rsidR="006E6A9A" w:rsidRPr="008E3F5D" w:rsidRDefault="001E4974" w:rsidP="008D61E4">
      <w:pPr>
        <w:spacing w:before="240" w:after="240"/>
        <w:jc w:val="both"/>
        <w:rPr>
          <w:b/>
          <w:sz w:val="24"/>
          <w:szCs w:val="24"/>
          <w:u w:val="single"/>
        </w:rPr>
      </w:pPr>
      <w:r w:rsidRPr="00CF2471">
        <w:rPr>
          <w:rFonts w:asciiTheme="minorHAnsi" w:eastAsia="Arial Nova" w:hAnsiTheme="minorHAnsi" w:cstheme="minorHAnsi"/>
          <w:color w:val="000000" w:themeColor="text1"/>
          <w:sz w:val="24"/>
          <w:szCs w:val="24"/>
          <w:lang w:val="pt"/>
        </w:rPr>
        <w:t xml:space="preserve">O presente edital possui valor total de </w:t>
      </w:r>
      <w:r w:rsidR="005C7B4B" w:rsidRPr="00E46E8A">
        <w:rPr>
          <w:b/>
          <w:szCs w:val="24"/>
          <w:u w:val="single"/>
        </w:rPr>
        <w:t xml:space="preserve">R$ </w:t>
      </w:r>
      <w:r w:rsidR="005C7B4B" w:rsidRPr="00B54758">
        <w:rPr>
          <w:b/>
          <w:szCs w:val="24"/>
          <w:u w:val="single"/>
        </w:rPr>
        <w:t xml:space="preserve">132.243,55 </w:t>
      </w:r>
      <w:r w:rsidR="005C7B4B" w:rsidRPr="00E46E8A">
        <w:rPr>
          <w:b/>
          <w:szCs w:val="24"/>
          <w:u w:val="single"/>
        </w:rPr>
        <w:t>(cento e</w:t>
      </w:r>
      <w:r w:rsidR="005C7B4B">
        <w:rPr>
          <w:b/>
          <w:szCs w:val="24"/>
          <w:u w:val="single"/>
        </w:rPr>
        <w:t xml:space="preserve"> trinta e dois mil duzentos e quarenta e três reais e cinquenta e cinco centavos</w:t>
      </w:r>
      <w:r w:rsidR="005C7B4B">
        <w:rPr>
          <w:b/>
          <w:szCs w:val="24"/>
          <w:u w:val="single"/>
        </w:rPr>
        <w:t>).</w:t>
      </w:r>
    </w:p>
    <w:p w14:paraId="06DB16BC" w14:textId="11D5F85F" w:rsidR="001E4974" w:rsidRPr="00CF2471" w:rsidRDefault="001E4974" w:rsidP="008D61E4">
      <w:pPr>
        <w:pStyle w:val="Ttulo1"/>
        <w:tabs>
          <w:tab w:val="left" w:pos="665"/>
        </w:tabs>
        <w:spacing w:before="1"/>
        <w:jc w:val="both"/>
        <w:rPr>
          <w:rFonts w:asciiTheme="minorHAnsi" w:eastAsia="Arial Nova" w:hAnsiTheme="minorHAnsi" w:cstheme="minorHAnsi"/>
          <w:color w:val="000000" w:themeColor="text1"/>
          <w:sz w:val="24"/>
          <w:szCs w:val="24"/>
          <w:lang w:val="pt"/>
        </w:rPr>
      </w:pPr>
    </w:p>
    <w:p w14:paraId="1E03E6FE" w14:textId="08F32710" w:rsidR="001E4974" w:rsidRDefault="001E4974" w:rsidP="008D61E4">
      <w:pPr>
        <w:pStyle w:val="Ttulo1"/>
        <w:tabs>
          <w:tab w:val="left" w:pos="665"/>
        </w:tabs>
        <w:spacing w:before="1"/>
        <w:jc w:val="both"/>
        <w:rPr>
          <w:rFonts w:asciiTheme="minorHAnsi" w:eastAsia="Arial Nova" w:hAnsiTheme="minorHAnsi" w:cstheme="minorHAnsi"/>
          <w:color w:val="000000" w:themeColor="text1"/>
          <w:sz w:val="24"/>
          <w:szCs w:val="24"/>
          <w:lang w:val="pt"/>
        </w:rPr>
      </w:pPr>
      <w:r w:rsidRPr="00CF2471">
        <w:rPr>
          <w:rFonts w:asciiTheme="minorHAnsi" w:eastAsia="Arial Nova" w:hAnsiTheme="minorHAnsi" w:cstheme="minorHAnsi"/>
          <w:color w:val="000000" w:themeColor="text1"/>
          <w:sz w:val="24"/>
          <w:szCs w:val="24"/>
          <w:lang w:val="pt"/>
        </w:rPr>
        <w:t xml:space="preserve">Serão disponibilizadas </w:t>
      </w:r>
      <w:r w:rsidR="006E6A9A" w:rsidRPr="006E6A9A">
        <w:rPr>
          <w:rFonts w:asciiTheme="minorHAnsi" w:eastAsia="Arial Nova" w:hAnsiTheme="minorHAnsi" w:cstheme="minorHAnsi"/>
          <w:sz w:val="24"/>
          <w:szCs w:val="24"/>
          <w:lang w:val="pt"/>
        </w:rPr>
        <w:t>20</w:t>
      </w:r>
      <w:r w:rsidRPr="006E6A9A">
        <w:rPr>
          <w:rFonts w:asciiTheme="minorHAnsi" w:eastAsia="Arial Nova" w:hAnsiTheme="minorHAnsi" w:cstheme="minorHAnsi"/>
          <w:sz w:val="24"/>
          <w:szCs w:val="24"/>
          <w:lang w:val="pt"/>
        </w:rPr>
        <w:t xml:space="preserve"> v</w:t>
      </w:r>
      <w:r w:rsidRPr="00CF2471">
        <w:rPr>
          <w:rFonts w:asciiTheme="minorHAnsi" w:eastAsia="Arial Nova" w:hAnsiTheme="minorHAnsi" w:cstheme="minorHAnsi"/>
          <w:color w:val="000000" w:themeColor="text1"/>
          <w:sz w:val="24"/>
          <w:szCs w:val="24"/>
          <w:lang w:val="pt"/>
        </w:rPr>
        <w:t xml:space="preserve">agas com valor de </w:t>
      </w:r>
      <w:r w:rsidR="006E6A9A" w:rsidRPr="006E6A9A">
        <w:rPr>
          <w:rFonts w:asciiTheme="minorHAnsi" w:eastAsia="Arial Nova" w:hAnsiTheme="minorHAnsi" w:cstheme="minorHAnsi"/>
          <w:color w:val="000000" w:themeColor="text1"/>
          <w:sz w:val="24"/>
          <w:szCs w:val="24"/>
          <w:lang w:val="pt"/>
        </w:rPr>
        <w:t>R$ 2.612,18 (dois mil seiscentos e doze reais e dezoito centavos)</w:t>
      </w:r>
      <w:r w:rsidR="006E6A9A">
        <w:rPr>
          <w:rFonts w:asciiTheme="minorHAnsi" w:eastAsia="Arial Nova" w:hAnsiTheme="minorHAnsi" w:cstheme="minorHAnsi"/>
          <w:color w:val="000000" w:themeColor="text1"/>
          <w:sz w:val="24"/>
          <w:szCs w:val="24"/>
          <w:lang w:val="pt"/>
        </w:rPr>
        <w:t xml:space="preserve"> cada, onde serão premiados os agentes culturais.</w:t>
      </w:r>
    </w:p>
    <w:p w14:paraId="732E34ED" w14:textId="77777777" w:rsidR="006E6A9A" w:rsidRPr="006E6A9A" w:rsidRDefault="006E6A9A" w:rsidP="008D61E4">
      <w:pPr>
        <w:jc w:val="both"/>
        <w:rPr>
          <w:lang w:val="pt"/>
        </w:rPr>
      </w:pPr>
    </w:p>
    <w:p w14:paraId="21FDA286" w14:textId="0491C030" w:rsidR="006E6A9A" w:rsidRDefault="006E6A9A" w:rsidP="008D61E4">
      <w:pPr>
        <w:pStyle w:val="Ttulo1"/>
        <w:tabs>
          <w:tab w:val="left" w:pos="665"/>
        </w:tabs>
        <w:spacing w:before="1"/>
        <w:jc w:val="both"/>
        <w:rPr>
          <w:rFonts w:asciiTheme="minorHAnsi" w:eastAsia="Arial Nova" w:hAnsiTheme="minorHAnsi" w:cstheme="minorHAnsi"/>
          <w:color w:val="000000" w:themeColor="text1"/>
          <w:sz w:val="24"/>
          <w:szCs w:val="24"/>
          <w:lang w:val="pt"/>
        </w:rPr>
      </w:pPr>
      <w:r w:rsidRPr="00CF2471">
        <w:rPr>
          <w:rFonts w:asciiTheme="minorHAnsi" w:eastAsia="Arial Nova" w:hAnsiTheme="minorHAnsi" w:cstheme="minorHAnsi"/>
          <w:color w:val="000000" w:themeColor="text1"/>
          <w:sz w:val="24"/>
          <w:szCs w:val="24"/>
          <w:lang w:val="pt"/>
        </w:rPr>
        <w:t xml:space="preserve">Serão disponibilizadas </w:t>
      </w:r>
      <w:r>
        <w:rPr>
          <w:rFonts w:asciiTheme="minorHAnsi" w:eastAsia="Arial Nova" w:hAnsiTheme="minorHAnsi" w:cstheme="minorHAnsi"/>
          <w:sz w:val="24"/>
          <w:szCs w:val="24"/>
          <w:lang w:val="pt"/>
        </w:rPr>
        <w:t>15</w:t>
      </w:r>
      <w:r w:rsidRPr="006E6A9A">
        <w:rPr>
          <w:rFonts w:asciiTheme="minorHAnsi" w:eastAsia="Arial Nova" w:hAnsiTheme="minorHAnsi" w:cstheme="minorHAnsi"/>
          <w:sz w:val="24"/>
          <w:szCs w:val="24"/>
          <w:lang w:val="pt"/>
        </w:rPr>
        <w:t xml:space="preserve"> v</w:t>
      </w:r>
      <w:r w:rsidRPr="00CF2471">
        <w:rPr>
          <w:rFonts w:asciiTheme="minorHAnsi" w:eastAsia="Arial Nova" w:hAnsiTheme="minorHAnsi" w:cstheme="minorHAnsi"/>
          <w:color w:val="000000" w:themeColor="text1"/>
          <w:sz w:val="24"/>
          <w:szCs w:val="24"/>
          <w:lang w:val="pt"/>
        </w:rPr>
        <w:t xml:space="preserve">agas com valor de </w:t>
      </w:r>
      <w:r>
        <w:rPr>
          <w:rFonts w:asciiTheme="minorHAnsi" w:eastAsia="Arial Nova" w:hAnsiTheme="minorHAnsi" w:cstheme="minorHAnsi"/>
          <w:color w:val="000000" w:themeColor="text1"/>
          <w:sz w:val="24"/>
          <w:szCs w:val="24"/>
          <w:lang w:val="pt"/>
        </w:rPr>
        <w:t>R$ 5.333,33 (cinco mil trezentos e trinta e três reais e trinta e três centavos</w:t>
      </w:r>
      <w:r w:rsidRPr="006E6A9A">
        <w:rPr>
          <w:rFonts w:asciiTheme="minorHAnsi" w:eastAsia="Arial Nova" w:hAnsiTheme="minorHAnsi" w:cstheme="minorHAnsi"/>
          <w:color w:val="000000" w:themeColor="text1"/>
          <w:sz w:val="24"/>
          <w:szCs w:val="24"/>
          <w:lang w:val="pt"/>
        </w:rPr>
        <w:t>)</w:t>
      </w:r>
      <w:r>
        <w:rPr>
          <w:rFonts w:asciiTheme="minorHAnsi" w:eastAsia="Arial Nova" w:hAnsiTheme="minorHAnsi" w:cstheme="minorHAnsi"/>
          <w:color w:val="000000" w:themeColor="text1"/>
          <w:sz w:val="24"/>
          <w:szCs w:val="24"/>
          <w:lang w:val="pt"/>
        </w:rPr>
        <w:t xml:space="preserve"> cada, onde serão premiados os </w:t>
      </w:r>
      <w:r w:rsidR="008D61E4">
        <w:rPr>
          <w:rFonts w:asciiTheme="minorHAnsi" w:eastAsia="Arial Nova" w:hAnsiTheme="minorHAnsi" w:cstheme="minorHAnsi"/>
          <w:color w:val="000000" w:themeColor="text1"/>
          <w:sz w:val="24"/>
          <w:szCs w:val="24"/>
          <w:lang w:val="pt"/>
        </w:rPr>
        <w:t>grupos de cultura popular</w:t>
      </w:r>
      <w:r>
        <w:rPr>
          <w:rFonts w:asciiTheme="minorHAnsi" w:eastAsia="Arial Nova" w:hAnsiTheme="minorHAnsi" w:cstheme="minorHAnsi"/>
          <w:color w:val="000000" w:themeColor="text1"/>
          <w:sz w:val="24"/>
          <w:szCs w:val="24"/>
          <w:lang w:val="pt"/>
        </w:rPr>
        <w:t>.</w:t>
      </w:r>
    </w:p>
    <w:p w14:paraId="1A232ED7" w14:textId="04C6D0CC" w:rsidR="006E6A9A" w:rsidRPr="006E6A9A" w:rsidRDefault="006E6A9A" w:rsidP="006E6A9A">
      <w:pPr>
        <w:rPr>
          <w:lang w:val="pt"/>
        </w:rPr>
      </w:pPr>
    </w:p>
    <w:p w14:paraId="16C156B3" w14:textId="77777777" w:rsidR="001E4974" w:rsidRPr="00CF2471" w:rsidRDefault="001E4974" w:rsidP="001E4974">
      <w:pPr>
        <w:spacing w:before="2" w:after="0"/>
        <w:rPr>
          <w:rFonts w:eastAsia="Arial Nova" w:cstheme="minorHAnsi"/>
          <w:sz w:val="24"/>
          <w:szCs w:val="24"/>
          <w:lang w:val="pt"/>
        </w:rPr>
      </w:pPr>
    </w:p>
    <w:p w14:paraId="1227BBE4" w14:textId="77777777" w:rsidR="001E4974" w:rsidRPr="00CF2471" w:rsidRDefault="001E4974" w:rsidP="001E4974">
      <w:pPr>
        <w:pStyle w:val="Ttulo1"/>
        <w:tabs>
          <w:tab w:val="left" w:pos="665"/>
        </w:tabs>
        <w:spacing w:before="0"/>
        <w:ind w:left="670" w:hanging="245"/>
        <w:rPr>
          <w:rFonts w:asciiTheme="minorHAnsi" w:eastAsia="Arial Nova" w:hAnsiTheme="minorHAnsi" w:cstheme="minorHAnsi"/>
          <w:b w:val="0"/>
          <w:bCs/>
          <w:sz w:val="24"/>
          <w:szCs w:val="24"/>
          <w:lang w:val="pt"/>
        </w:rPr>
      </w:pPr>
      <w:r w:rsidRPr="00CF2471">
        <w:rPr>
          <w:rFonts w:asciiTheme="minorHAnsi" w:eastAsia="Arial Nova" w:hAnsiTheme="minorHAnsi" w:cstheme="minorHAnsi"/>
          <w:bCs/>
          <w:sz w:val="24"/>
          <w:szCs w:val="24"/>
          <w:lang w:val="pt"/>
        </w:rPr>
        <w:t>2.</w:t>
      </w:r>
      <w:r w:rsidRPr="00CF2471">
        <w:rPr>
          <w:rFonts w:asciiTheme="minorHAnsi" w:eastAsia="Arial Nova" w:hAnsiTheme="minorHAnsi" w:cstheme="minorHAnsi"/>
          <w:sz w:val="24"/>
          <w:szCs w:val="24"/>
          <w:lang w:val="pt"/>
        </w:rPr>
        <w:t xml:space="preserve">  </w:t>
      </w:r>
      <w:r w:rsidRPr="00CF2471">
        <w:rPr>
          <w:rFonts w:asciiTheme="minorHAnsi" w:eastAsia="Arial Nova" w:hAnsiTheme="minorHAnsi" w:cstheme="minorHAnsi"/>
          <w:bCs/>
          <w:sz w:val="24"/>
          <w:szCs w:val="24"/>
          <w:lang w:val="pt"/>
        </w:rPr>
        <w:t>DISTRIBUIÇÃO DE VAGAS E VALORES</w:t>
      </w:r>
    </w:p>
    <w:p w14:paraId="5A10B714" w14:textId="6B024B23" w:rsidR="001E4974" w:rsidRPr="00B12C53" w:rsidRDefault="001E4974" w:rsidP="00B12C53">
      <w:pPr>
        <w:spacing w:before="2" w:after="0"/>
        <w:rPr>
          <w:rFonts w:eastAsia="Arial Nova" w:cstheme="minorHAnsi"/>
          <w:b/>
          <w:bCs/>
          <w:sz w:val="24"/>
          <w:szCs w:val="24"/>
          <w:lang w:val="pt"/>
        </w:rPr>
      </w:pPr>
    </w:p>
    <w:p w14:paraId="4E4C6CD5" w14:textId="77777777" w:rsidR="001E4974" w:rsidRPr="00CF2471" w:rsidRDefault="001E4974" w:rsidP="001E4974">
      <w:pPr>
        <w:spacing w:before="38" w:after="0" w:line="276" w:lineRule="auto"/>
        <w:ind w:right="266"/>
        <w:jc w:val="both"/>
        <w:rPr>
          <w:rFonts w:cstheme="minorHAnsi"/>
          <w:sz w:val="24"/>
          <w:szCs w:val="24"/>
          <w:lang w:val="pt"/>
        </w:rPr>
      </w:pPr>
    </w:p>
    <w:tbl>
      <w:tblPr>
        <w:tblStyle w:val="Tabelacomgrade"/>
        <w:tblW w:w="9377" w:type="dxa"/>
        <w:tblLayout w:type="fixed"/>
        <w:tblLook w:val="04A0" w:firstRow="1" w:lastRow="0" w:firstColumn="1" w:lastColumn="0" w:noHBand="0" w:noVBand="1"/>
      </w:tblPr>
      <w:tblGrid>
        <w:gridCol w:w="1455"/>
        <w:gridCol w:w="1254"/>
        <w:gridCol w:w="1263"/>
        <w:gridCol w:w="1263"/>
        <w:gridCol w:w="1534"/>
        <w:gridCol w:w="1348"/>
        <w:gridCol w:w="1260"/>
      </w:tblGrid>
      <w:tr w:rsidR="006E6A9A" w:rsidRPr="00CF2471" w14:paraId="4AD5D8A7" w14:textId="77777777" w:rsidTr="00B12C53">
        <w:trPr>
          <w:trHeight w:val="300"/>
        </w:trPr>
        <w:tc>
          <w:tcPr>
            <w:tcW w:w="9377" w:type="dxa"/>
            <w:gridSpan w:val="7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92D050"/>
            <w:tcMar>
              <w:left w:w="108" w:type="dxa"/>
              <w:right w:w="108" w:type="dxa"/>
            </w:tcMar>
          </w:tcPr>
          <w:p w14:paraId="7B1AB670" w14:textId="058E71CC" w:rsidR="006E6A9A" w:rsidRPr="00CF2471" w:rsidRDefault="006E6A9A" w:rsidP="00641BD2">
            <w:pPr>
              <w:jc w:val="center"/>
              <w:rPr>
                <w:rFonts w:eastAsia="Arial Nova" w:cstheme="minorHAnsi"/>
                <w:b/>
                <w:bCs/>
                <w:sz w:val="24"/>
                <w:szCs w:val="24"/>
                <w:lang w:val="pt"/>
              </w:rPr>
            </w:pPr>
            <w:r>
              <w:rPr>
                <w:rFonts w:eastAsia="Arial Nova" w:cstheme="minorHAnsi"/>
                <w:b/>
                <w:bCs/>
                <w:sz w:val="24"/>
                <w:szCs w:val="24"/>
                <w:lang w:val="pt"/>
              </w:rPr>
              <w:t>AGENTES CULTURAIS</w:t>
            </w:r>
            <w:r w:rsidR="005C7B4B">
              <w:rPr>
                <w:rFonts w:eastAsia="Arial Nova" w:cstheme="minorHAnsi"/>
                <w:b/>
                <w:bCs/>
                <w:sz w:val="24"/>
                <w:szCs w:val="24"/>
                <w:lang w:val="pt"/>
              </w:rPr>
              <w:t xml:space="preserve"> INDIVIDUAIS</w:t>
            </w:r>
            <w:bookmarkStart w:id="0" w:name="_GoBack"/>
            <w:bookmarkEnd w:id="0"/>
          </w:p>
        </w:tc>
      </w:tr>
      <w:tr w:rsidR="001E4974" w:rsidRPr="00CF2471" w14:paraId="7D25AAAF" w14:textId="77777777" w:rsidTr="00641BD2">
        <w:trPr>
          <w:trHeight w:val="300"/>
        </w:trPr>
        <w:tc>
          <w:tcPr>
            <w:tcW w:w="145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64F7F6CD" w14:textId="77777777" w:rsidR="001E4974" w:rsidRPr="00CF2471" w:rsidRDefault="001E4974" w:rsidP="00641BD2">
            <w:pPr>
              <w:jc w:val="center"/>
              <w:rPr>
                <w:rFonts w:eastAsia="Arial Nova" w:cstheme="minorHAnsi"/>
                <w:b/>
                <w:bCs/>
                <w:sz w:val="24"/>
                <w:szCs w:val="24"/>
                <w:lang w:val="pt"/>
              </w:rPr>
            </w:pPr>
            <w:r w:rsidRPr="00CF2471">
              <w:rPr>
                <w:rFonts w:eastAsia="Arial Nova" w:cstheme="minorHAnsi"/>
                <w:b/>
                <w:bCs/>
                <w:sz w:val="24"/>
                <w:szCs w:val="24"/>
                <w:lang w:val="pt"/>
              </w:rPr>
              <w:t>Vagas ampla concorrência</w:t>
            </w:r>
          </w:p>
        </w:tc>
        <w:tc>
          <w:tcPr>
            <w:tcW w:w="125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17C404FF" w14:textId="77777777" w:rsidR="001E4974" w:rsidRPr="00CF2471" w:rsidRDefault="001E4974" w:rsidP="00641BD2">
            <w:pPr>
              <w:jc w:val="center"/>
              <w:rPr>
                <w:rFonts w:eastAsia="Arial Nova" w:cstheme="minorHAnsi"/>
                <w:b/>
                <w:bCs/>
                <w:sz w:val="24"/>
                <w:szCs w:val="24"/>
                <w:lang w:val="pt"/>
              </w:rPr>
            </w:pPr>
            <w:r w:rsidRPr="00CF2471">
              <w:rPr>
                <w:rFonts w:eastAsia="Arial Nova" w:cstheme="minorHAnsi"/>
                <w:b/>
                <w:bCs/>
                <w:sz w:val="24"/>
                <w:szCs w:val="24"/>
                <w:lang w:val="pt"/>
              </w:rPr>
              <w:t>Cotas pessoas negras</w:t>
            </w:r>
          </w:p>
        </w:tc>
        <w:tc>
          <w:tcPr>
            <w:tcW w:w="126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56005B0A" w14:textId="77777777" w:rsidR="001E4974" w:rsidRPr="00CF2471" w:rsidRDefault="001E4974" w:rsidP="00641BD2">
            <w:pPr>
              <w:jc w:val="center"/>
              <w:rPr>
                <w:rFonts w:eastAsia="Arial Nova" w:cstheme="minorHAnsi"/>
                <w:b/>
                <w:bCs/>
                <w:sz w:val="24"/>
                <w:szCs w:val="24"/>
              </w:rPr>
            </w:pPr>
            <w:r w:rsidRPr="00CF2471">
              <w:rPr>
                <w:rFonts w:eastAsia="Arial Nova" w:cstheme="minorHAnsi"/>
                <w:b/>
                <w:bCs/>
                <w:sz w:val="24"/>
                <w:szCs w:val="24"/>
              </w:rPr>
              <w:t>Cotas pessoas indígenas</w:t>
            </w:r>
          </w:p>
        </w:tc>
        <w:tc>
          <w:tcPr>
            <w:tcW w:w="126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66B17582" w14:textId="77777777" w:rsidR="001E4974" w:rsidRPr="00CF2471" w:rsidRDefault="001E4974" w:rsidP="00641BD2">
            <w:pPr>
              <w:jc w:val="center"/>
              <w:rPr>
                <w:rFonts w:eastAsia="Arial Nova" w:cstheme="minorHAnsi"/>
                <w:b/>
                <w:bCs/>
                <w:sz w:val="24"/>
                <w:szCs w:val="24"/>
                <w:lang w:val="pt"/>
              </w:rPr>
            </w:pPr>
            <w:r w:rsidRPr="00CF2471">
              <w:rPr>
                <w:rFonts w:eastAsia="Arial Nova" w:cstheme="minorHAnsi"/>
                <w:b/>
                <w:bCs/>
                <w:sz w:val="24"/>
                <w:szCs w:val="24"/>
                <w:lang w:val="pt"/>
              </w:rPr>
              <w:t>Cotas PCD</w:t>
            </w:r>
          </w:p>
        </w:tc>
        <w:tc>
          <w:tcPr>
            <w:tcW w:w="153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40F5E520" w14:textId="77777777" w:rsidR="001E4974" w:rsidRPr="00CF2471" w:rsidRDefault="001E4974" w:rsidP="00641BD2">
            <w:pPr>
              <w:jc w:val="center"/>
              <w:rPr>
                <w:rFonts w:eastAsia="Arial Nova" w:cstheme="minorHAnsi"/>
                <w:b/>
                <w:bCs/>
                <w:sz w:val="24"/>
                <w:szCs w:val="24"/>
                <w:lang w:val="pt"/>
              </w:rPr>
            </w:pPr>
            <w:r w:rsidRPr="00CF2471">
              <w:rPr>
                <w:rFonts w:eastAsia="Arial Nova" w:cstheme="minorHAnsi"/>
                <w:b/>
                <w:bCs/>
                <w:sz w:val="24"/>
                <w:szCs w:val="24"/>
                <w:lang w:val="pt"/>
              </w:rPr>
              <w:t>Total de vagas</w:t>
            </w:r>
          </w:p>
        </w:tc>
        <w:tc>
          <w:tcPr>
            <w:tcW w:w="134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3463E1DB" w14:textId="77777777" w:rsidR="001E4974" w:rsidRPr="00CF2471" w:rsidRDefault="001E4974" w:rsidP="00641BD2">
            <w:pPr>
              <w:jc w:val="center"/>
              <w:rPr>
                <w:rFonts w:eastAsia="Arial Nova" w:cstheme="minorHAnsi"/>
                <w:b/>
                <w:bCs/>
                <w:sz w:val="24"/>
                <w:szCs w:val="24"/>
                <w:lang w:val="pt"/>
              </w:rPr>
            </w:pPr>
            <w:r w:rsidRPr="00CF2471">
              <w:rPr>
                <w:rFonts w:eastAsia="Arial Nova" w:cstheme="minorHAnsi"/>
                <w:b/>
                <w:bCs/>
                <w:sz w:val="24"/>
                <w:szCs w:val="24"/>
                <w:lang w:val="pt"/>
              </w:rPr>
              <w:t>Valor do prêmio</w:t>
            </w:r>
          </w:p>
        </w:tc>
        <w:tc>
          <w:tcPr>
            <w:tcW w:w="12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76DC513E" w14:textId="77777777" w:rsidR="001E4974" w:rsidRPr="00CF2471" w:rsidRDefault="001E4974" w:rsidP="00641BD2">
            <w:pPr>
              <w:jc w:val="center"/>
              <w:rPr>
                <w:rFonts w:eastAsia="Arial Nova" w:cstheme="minorHAnsi"/>
                <w:b/>
                <w:bCs/>
                <w:sz w:val="24"/>
                <w:szCs w:val="24"/>
                <w:lang w:val="pt"/>
              </w:rPr>
            </w:pPr>
            <w:r w:rsidRPr="00CF2471">
              <w:rPr>
                <w:rFonts w:eastAsia="Arial Nova" w:cstheme="minorHAnsi"/>
                <w:b/>
                <w:bCs/>
                <w:sz w:val="24"/>
                <w:szCs w:val="24"/>
                <w:lang w:val="pt"/>
              </w:rPr>
              <w:t>Valor total</w:t>
            </w:r>
          </w:p>
        </w:tc>
      </w:tr>
      <w:tr w:rsidR="001E4974" w:rsidRPr="00CF2471" w14:paraId="12727CA9" w14:textId="77777777" w:rsidTr="00641BD2">
        <w:trPr>
          <w:trHeight w:val="300"/>
        </w:trPr>
        <w:tc>
          <w:tcPr>
            <w:tcW w:w="145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291202D2" w14:textId="0F4CA9B6" w:rsidR="001E4974" w:rsidRPr="00CF2471" w:rsidRDefault="006E6A9A" w:rsidP="006E6A9A">
            <w:pPr>
              <w:jc w:val="center"/>
              <w:rPr>
                <w:rFonts w:eastAsia="Arial Nova" w:cstheme="minorHAnsi"/>
                <w:sz w:val="24"/>
                <w:szCs w:val="24"/>
                <w:lang w:val="pt"/>
              </w:rPr>
            </w:pPr>
            <w:r>
              <w:rPr>
                <w:rFonts w:eastAsia="Arial Nova" w:cstheme="minorHAnsi"/>
                <w:sz w:val="24"/>
                <w:szCs w:val="24"/>
                <w:lang w:val="pt"/>
              </w:rPr>
              <w:t>12</w:t>
            </w:r>
          </w:p>
        </w:tc>
        <w:tc>
          <w:tcPr>
            <w:tcW w:w="125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330306E2" w14:textId="403609C8" w:rsidR="001E4974" w:rsidRPr="00CF2471" w:rsidRDefault="006E6A9A" w:rsidP="006E6A9A">
            <w:pPr>
              <w:jc w:val="center"/>
              <w:rPr>
                <w:rFonts w:eastAsia="Arial Nova" w:cstheme="minorHAnsi"/>
                <w:sz w:val="24"/>
                <w:szCs w:val="24"/>
                <w:lang w:val="pt"/>
              </w:rPr>
            </w:pPr>
            <w:r>
              <w:rPr>
                <w:rFonts w:eastAsia="Arial Nova" w:cstheme="minorHAnsi"/>
                <w:sz w:val="24"/>
                <w:szCs w:val="24"/>
                <w:lang w:val="pt"/>
              </w:rPr>
              <w:t>05</w:t>
            </w:r>
          </w:p>
        </w:tc>
        <w:tc>
          <w:tcPr>
            <w:tcW w:w="126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162BE8B7" w14:textId="75CB530C" w:rsidR="001E4974" w:rsidRPr="00CF2471" w:rsidRDefault="006E6A9A" w:rsidP="006E6A9A">
            <w:pPr>
              <w:jc w:val="center"/>
              <w:rPr>
                <w:rFonts w:eastAsia="Arial Nova" w:cstheme="minorHAnsi"/>
                <w:sz w:val="24"/>
                <w:szCs w:val="24"/>
                <w:lang w:val="pt"/>
              </w:rPr>
            </w:pPr>
            <w:r>
              <w:rPr>
                <w:rFonts w:eastAsia="Arial Nova" w:cstheme="minorHAnsi"/>
                <w:sz w:val="24"/>
                <w:szCs w:val="24"/>
                <w:lang w:val="pt"/>
              </w:rPr>
              <w:t>02</w:t>
            </w:r>
          </w:p>
        </w:tc>
        <w:tc>
          <w:tcPr>
            <w:tcW w:w="126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2D8B7B70" w14:textId="29C17CD7" w:rsidR="001E4974" w:rsidRPr="00CF2471" w:rsidRDefault="006E6A9A" w:rsidP="006E6A9A">
            <w:pPr>
              <w:jc w:val="center"/>
              <w:rPr>
                <w:rFonts w:eastAsia="Arial Nova" w:cstheme="minorHAnsi"/>
                <w:sz w:val="24"/>
                <w:szCs w:val="24"/>
                <w:lang w:val="pt"/>
              </w:rPr>
            </w:pPr>
            <w:r>
              <w:rPr>
                <w:rFonts w:eastAsia="Arial Nova" w:cstheme="minorHAnsi"/>
                <w:sz w:val="24"/>
                <w:szCs w:val="24"/>
                <w:lang w:val="pt"/>
              </w:rPr>
              <w:t>01</w:t>
            </w:r>
          </w:p>
        </w:tc>
        <w:tc>
          <w:tcPr>
            <w:tcW w:w="153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5B0B520D" w14:textId="6B0C8463" w:rsidR="001E4974" w:rsidRPr="00CF2471" w:rsidRDefault="006E6A9A" w:rsidP="006E6A9A">
            <w:pPr>
              <w:jc w:val="center"/>
              <w:rPr>
                <w:rFonts w:eastAsia="Arial Nova" w:cstheme="minorHAnsi"/>
                <w:sz w:val="24"/>
                <w:szCs w:val="24"/>
                <w:lang w:val="pt"/>
              </w:rPr>
            </w:pPr>
            <w:r>
              <w:rPr>
                <w:rFonts w:eastAsia="Arial Nova" w:cstheme="minorHAnsi"/>
                <w:sz w:val="24"/>
                <w:szCs w:val="24"/>
                <w:lang w:val="pt"/>
              </w:rPr>
              <w:t>20</w:t>
            </w:r>
          </w:p>
        </w:tc>
        <w:tc>
          <w:tcPr>
            <w:tcW w:w="134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5C5798CF" w14:textId="14C42D53" w:rsidR="001E4974" w:rsidRPr="00CF2471" w:rsidRDefault="006E6A9A" w:rsidP="00641BD2">
            <w:pPr>
              <w:rPr>
                <w:rFonts w:eastAsia="Arial Nova" w:cstheme="minorHAnsi"/>
                <w:sz w:val="24"/>
                <w:szCs w:val="24"/>
                <w:lang w:val="pt"/>
              </w:rPr>
            </w:pPr>
            <w:r w:rsidRPr="006E6A9A">
              <w:rPr>
                <w:rFonts w:asciiTheme="minorHAnsi" w:eastAsia="Arial Nova" w:hAnsiTheme="minorHAnsi" w:cstheme="minorHAnsi"/>
                <w:color w:val="000000" w:themeColor="text1"/>
                <w:sz w:val="24"/>
                <w:szCs w:val="24"/>
                <w:lang w:val="pt"/>
              </w:rPr>
              <w:t>R$ 2.612,18</w:t>
            </w:r>
          </w:p>
        </w:tc>
        <w:tc>
          <w:tcPr>
            <w:tcW w:w="12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278E201B" w14:textId="24EB3C5A" w:rsidR="001E4974" w:rsidRPr="00CF2471" w:rsidRDefault="006E6A9A" w:rsidP="00641BD2">
            <w:pPr>
              <w:rPr>
                <w:rFonts w:eastAsia="Arial Nova" w:cstheme="minorHAnsi"/>
                <w:sz w:val="24"/>
                <w:szCs w:val="24"/>
                <w:lang w:val="pt"/>
              </w:rPr>
            </w:pPr>
            <w:r>
              <w:rPr>
                <w:rFonts w:eastAsia="Arial Nova" w:cstheme="minorHAnsi"/>
                <w:sz w:val="24"/>
                <w:szCs w:val="24"/>
                <w:lang w:val="pt"/>
              </w:rPr>
              <w:t xml:space="preserve">R$ </w:t>
            </w:r>
            <w:r w:rsidRPr="006E6A9A">
              <w:rPr>
                <w:rFonts w:eastAsia="Arial Nova" w:cstheme="minorHAnsi"/>
                <w:sz w:val="24"/>
                <w:szCs w:val="24"/>
                <w:lang w:val="pt"/>
              </w:rPr>
              <w:t>52.243,6</w:t>
            </w:r>
          </w:p>
        </w:tc>
      </w:tr>
    </w:tbl>
    <w:p w14:paraId="4D25127F" w14:textId="52C6CBF9" w:rsidR="001E4974" w:rsidRDefault="001E4974" w:rsidP="001E4974">
      <w:pPr>
        <w:spacing w:after="0" w:line="276" w:lineRule="auto"/>
        <w:ind w:left="420" w:right="259"/>
        <w:jc w:val="both"/>
        <w:rPr>
          <w:rFonts w:cstheme="minorHAnsi"/>
          <w:color w:val="FF0000"/>
          <w:sz w:val="24"/>
          <w:szCs w:val="24"/>
          <w:lang w:val="pt"/>
        </w:rPr>
      </w:pPr>
    </w:p>
    <w:tbl>
      <w:tblPr>
        <w:tblStyle w:val="Tabelacomgrade"/>
        <w:tblW w:w="9377" w:type="dxa"/>
        <w:tblLayout w:type="fixed"/>
        <w:tblLook w:val="04A0" w:firstRow="1" w:lastRow="0" w:firstColumn="1" w:lastColumn="0" w:noHBand="0" w:noVBand="1"/>
      </w:tblPr>
      <w:tblGrid>
        <w:gridCol w:w="1455"/>
        <w:gridCol w:w="1254"/>
        <w:gridCol w:w="1263"/>
        <w:gridCol w:w="1263"/>
        <w:gridCol w:w="1534"/>
        <w:gridCol w:w="1348"/>
        <w:gridCol w:w="1260"/>
      </w:tblGrid>
      <w:tr w:rsidR="006E6A9A" w:rsidRPr="00CF2471" w14:paraId="62CE203B" w14:textId="77777777" w:rsidTr="00B12C53">
        <w:trPr>
          <w:trHeight w:val="300"/>
        </w:trPr>
        <w:tc>
          <w:tcPr>
            <w:tcW w:w="9377" w:type="dxa"/>
            <w:gridSpan w:val="7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92D050"/>
            <w:tcMar>
              <w:left w:w="108" w:type="dxa"/>
              <w:right w:w="108" w:type="dxa"/>
            </w:tcMar>
          </w:tcPr>
          <w:p w14:paraId="34B0197A" w14:textId="2DAC8639" w:rsidR="006E6A9A" w:rsidRPr="00CF2471" w:rsidRDefault="006E6A9A" w:rsidP="0049341D">
            <w:pPr>
              <w:jc w:val="center"/>
              <w:rPr>
                <w:rFonts w:eastAsia="Arial Nova" w:cstheme="minorHAnsi"/>
                <w:b/>
                <w:bCs/>
                <w:sz w:val="24"/>
                <w:szCs w:val="24"/>
                <w:lang w:val="pt"/>
              </w:rPr>
            </w:pPr>
            <w:r>
              <w:rPr>
                <w:rFonts w:eastAsia="Arial Nova" w:cstheme="minorHAnsi"/>
                <w:b/>
                <w:bCs/>
                <w:sz w:val="24"/>
                <w:szCs w:val="24"/>
                <w:lang w:val="pt"/>
              </w:rPr>
              <w:t>GRUPOS DE CULTURA POPULAR</w:t>
            </w:r>
          </w:p>
        </w:tc>
      </w:tr>
      <w:tr w:rsidR="006E6A9A" w:rsidRPr="00CF2471" w14:paraId="157C5F14" w14:textId="77777777" w:rsidTr="0049341D">
        <w:trPr>
          <w:trHeight w:val="300"/>
        </w:trPr>
        <w:tc>
          <w:tcPr>
            <w:tcW w:w="145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18B75925" w14:textId="77777777" w:rsidR="006E6A9A" w:rsidRPr="00CF2471" w:rsidRDefault="006E6A9A" w:rsidP="0049341D">
            <w:pPr>
              <w:jc w:val="center"/>
              <w:rPr>
                <w:rFonts w:eastAsia="Arial Nova" w:cstheme="minorHAnsi"/>
                <w:b/>
                <w:bCs/>
                <w:sz w:val="24"/>
                <w:szCs w:val="24"/>
                <w:lang w:val="pt"/>
              </w:rPr>
            </w:pPr>
            <w:r w:rsidRPr="00CF2471">
              <w:rPr>
                <w:rFonts w:eastAsia="Arial Nova" w:cstheme="minorHAnsi"/>
                <w:b/>
                <w:bCs/>
                <w:sz w:val="24"/>
                <w:szCs w:val="24"/>
                <w:lang w:val="pt"/>
              </w:rPr>
              <w:t>Vagas ampla concorrência</w:t>
            </w:r>
          </w:p>
        </w:tc>
        <w:tc>
          <w:tcPr>
            <w:tcW w:w="125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4CE38E86" w14:textId="77777777" w:rsidR="006E6A9A" w:rsidRPr="00CF2471" w:rsidRDefault="006E6A9A" w:rsidP="0049341D">
            <w:pPr>
              <w:jc w:val="center"/>
              <w:rPr>
                <w:rFonts w:eastAsia="Arial Nova" w:cstheme="minorHAnsi"/>
                <w:b/>
                <w:bCs/>
                <w:sz w:val="24"/>
                <w:szCs w:val="24"/>
                <w:lang w:val="pt"/>
              </w:rPr>
            </w:pPr>
            <w:r w:rsidRPr="00CF2471">
              <w:rPr>
                <w:rFonts w:eastAsia="Arial Nova" w:cstheme="minorHAnsi"/>
                <w:b/>
                <w:bCs/>
                <w:sz w:val="24"/>
                <w:szCs w:val="24"/>
                <w:lang w:val="pt"/>
              </w:rPr>
              <w:t>Cotas pessoas negras</w:t>
            </w:r>
          </w:p>
        </w:tc>
        <w:tc>
          <w:tcPr>
            <w:tcW w:w="126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50DF795B" w14:textId="77777777" w:rsidR="006E6A9A" w:rsidRPr="00CF2471" w:rsidRDefault="006E6A9A" w:rsidP="0049341D">
            <w:pPr>
              <w:jc w:val="center"/>
              <w:rPr>
                <w:rFonts w:eastAsia="Arial Nova" w:cstheme="minorHAnsi"/>
                <w:b/>
                <w:bCs/>
                <w:sz w:val="24"/>
                <w:szCs w:val="24"/>
              </w:rPr>
            </w:pPr>
            <w:r w:rsidRPr="00CF2471">
              <w:rPr>
                <w:rFonts w:eastAsia="Arial Nova" w:cstheme="minorHAnsi"/>
                <w:b/>
                <w:bCs/>
                <w:sz w:val="24"/>
                <w:szCs w:val="24"/>
              </w:rPr>
              <w:t>Cotas pessoas indígenas</w:t>
            </w:r>
          </w:p>
        </w:tc>
        <w:tc>
          <w:tcPr>
            <w:tcW w:w="126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283F6742" w14:textId="77777777" w:rsidR="006E6A9A" w:rsidRPr="00CF2471" w:rsidRDefault="006E6A9A" w:rsidP="0049341D">
            <w:pPr>
              <w:jc w:val="center"/>
              <w:rPr>
                <w:rFonts w:eastAsia="Arial Nova" w:cstheme="minorHAnsi"/>
                <w:b/>
                <w:bCs/>
                <w:sz w:val="24"/>
                <w:szCs w:val="24"/>
                <w:lang w:val="pt"/>
              </w:rPr>
            </w:pPr>
            <w:r w:rsidRPr="00CF2471">
              <w:rPr>
                <w:rFonts w:eastAsia="Arial Nova" w:cstheme="minorHAnsi"/>
                <w:b/>
                <w:bCs/>
                <w:sz w:val="24"/>
                <w:szCs w:val="24"/>
                <w:lang w:val="pt"/>
              </w:rPr>
              <w:t>Cotas PCD</w:t>
            </w:r>
          </w:p>
        </w:tc>
        <w:tc>
          <w:tcPr>
            <w:tcW w:w="153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23692898" w14:textId="77777777" w:rsidR="006E6A9A" w:rsidRPr="00CF2471" w:rsidRDefault="006E6A9A" w:rsidP="0049341D">
            <w:pPr>
              <w:jc w:val="center"/>
              <w:rPr>
                <w:rFonts w:eastAsia="Arial Nova" w:cstheme="minorHAnsi"/>
                <w:b/>
                <w:bCs/>
                <w:sz w:val="24"/>
                <w:szCs w:val="24"/>
                <w:lang w:val="pt"/>
              </w:rPr>
            </w:pPr>
            <w:r w:rsidRPr="00CF2471">
              <w:rPr>
                <w:rFonts w:eastAsia="Arial Nova" w:cstheme="minorHAnsi"/>
                <w:b/>
                <w:bCs/>
                <w:sz w:val="24"/>
                <w:szCs w:val="24"/>
                <w:lang w:val="pt"/>
              </w:rPr>
              <w:t>Total de vagas</w:t>
            </w:r>
          </w:p>
        </w:tc>
        <w:tc>
          <w:tcPr>
            <w:tcW w:w="134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14470BFD" w14:textId="77777777" w:rsidR="006E6A9A" w:rsidRPr="00CF2471" w:rsidRDefault="006E6A9A" w:rsidP="0049341D">
            <w:pPr>
              <w:jc w:val="center"/>
              <w:rPr>
                <w:rFonts w:eastAsia="Arial Nova" w:cstheme="minorHAnsi"/>
                <w:b/>
                <w:bCs/>
                <w:sz w:val="24"/>
                <w:szCs w:val="24"/>
                <w:lang w:val="pt"/>
              </w:rPr>
            </w:pPr>
            <w:r w:rsidRPr="00CF2471">
              <w:rPr>
                <w:rFonts w:eastAsia="Arial Nova" w:cstheme="minorHAnsi"/>
                <w:b/>
                <w:bCs/>
                <w:sz w:val="24"/>
                <w:szCs w:val="24"/>
                <w:lang w:val="pt"/>
              </w:rPr>
              <w:t>Valor do prêmio</w:t>
            </w:r>
          </w:p>
        </w:tc>
        <w:tc>
          <w:tcPr>
            <w:tcW w:w="12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04A3A84E" w14:textId="77777777" w:rsidR="006E6A9A" w:rsidRPr="00CF2471" w:rsidRDefault="006E6A9A" w:rsidP="0049341D">
            <w:pPr>
              <w:jc w:val="center"/>
              <w:rPr>
                <w:rFonts w:eastAsia="Arial Nova" w:cstheme="minorHAnsi"/>
                <w:b/>
                <w:bCs/>
                <w:sz w:val="24"/>
                <w:szCs w:val="24"/>
                <w:lang w:val="pt"/>
              </w:rPr>
            </w:pPr>
            <w:r w:rsidRPr="00CF2471">
              <w:rPr>
                <w:rFonts w:eastAsia="Arial Nova" w:cstheme="minorHAnsi"/>
                <w:b/>
                <w:bCs/>
                <w:sz w:val="24"/>
                <w:szCs w:val="24"/>
                <w:lang w:val="pt"/>
              </w:rPr>
              <w:t>Valor total</w:t>
            </w:r>
          </w:p>
        </w:tc>
      </w:tr>
      <w:tr w:rsidR="006E6A9A" w:rsidRPr="00CF2471" w14:paraId="69E1789B" w14:textId="77777777" w:rsidTr="0049341D">
        <w:trPr>
          <w:trHeight w:val="300"/>
        </w:trPr>
        <w:tc>
          <w:tcPr>
            <w:tcW w:w="145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5F583238" w14:textId="1A316907" w:rsidR="006E6A9A" w:rsidRPr="00CF2471" w:rsidRDefault="00B12C53" w:rsidP="0049341D">
            <w:pPr>
              <w:jc w:val="center"/>
              <w:rPr>
                <w:rFonts w:eastAsia="Arial Nova" w:cstheme="minorHAnsi"/>
                <w:sz w:val="24"/>
                <w:szCs w:val="24"/>
                <w:lang w:val="pt"/>
              </w:rPr>
            </w:pPr>
            <w:r>
              <w:rPr>
                <w:rFonts w:eastAsia="Arial Nova" w:cstheme="minorHAnsi"/>
                <w:sz w:val="24"/>
                <w:szCs w:val="24"/>
                <w:lang w:val="pt"/>
              </w:rPr>
              <w:t>06</w:t>
            </w:r>
          </w:p>
        </w:tc>
        <w:tc>
          <w:tcPr>
            <w:tcW w:w="125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558B71C6" w14:textId="1F9EEB35" w:rsidR="006E6A9A" w:rsidRPr="00CF2471" w:rsidRDefault="00B12C53" w:rsidP="0049341D">
            <w:pPr>
              <w:jc w:val="center"/>
              <w:rPr>
                <w:rFonts w:eastAsia="Arial Nova" w:cstheme="minorHAnsi"/>
                <w:sz w:val="24"/>
                <w:szCs w:val="24"/>
                <w:lang w:val="pt"/>
              </w:rPr>
            </w:pPr>
            <w:r>
              <w:rPr>
                <w:rFonts w:eastAsia="Arial Nova" w:cstheme="minorHAnsi"/>
                <w:sz w:val="24"/>
                <w:szCs w:val="24"/>
                <w:lang w:val="pt"/>
              </w:rPr>
              <w:t>06</w:t>
            </w:r>
          </w:p>
        </w:tc>
        <w:tc>
          <w:tcPr>
            <w:tcW w:w="126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61989431" w14:textId="33D64CA3" w:rsidR="006E6A9A" w:rsidRPr="00CF2471" w:rsidRDefault="00B12C53" w:rsidP="0049341D">
            <w:pPr>
              <w:jc w:val="center"/>
              <w:rPr>
                <w:rFonts w:eastAsia="Arial Nova" w:cstheme="minorHAnsi"/>
                <w:sz w:val="24"/>
                <w:szCs w:val="24"/>
                <w:lang w:val="pt"/>
              </w:rPr>
            </w:pPr>
            <w:r>
              <w:rPr>
                <w:rFonts w:eastAsia="Arial Nova" w:cstheme="minorHAnsi"/>
                <w:sz w:val="24"/>
                <w:szCs w:val="24"/>
                <w:lang w:val="pt"/>
              </w:rPr>
              <w:t>02</w:t>
            </w:r>
          </w:p>
        </w:tc>
        <w:tc>
          <w:tcPr>
            <w:tcW w:w="126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3579FEC8" w14:textId="09F3815C" w:rsidR="006E6A9A" w:rsidRPr="00CF2471" w:rsidRDefault="00B12C53" w:rsidP="0049341D">
            <w:pPr>
              <w:jc w:val="center"/>
              <w:rPr>
                <w:rFonts w:eastAsia="Arial Nova" w:cstheme="minorHAnsi"/>
                <w:sz w:val="24"/>
                <w:szCs w:val="24"/>
                <w:lang w:val="pt"/>
              </w:rPr>
            </w:pPr>
            <w:r>
              <w:rPr>
                <w:rFonts w:eastAsia="Arial Nova" w:cstheme="minorHAnsi"/>
                <w:sz w:val="24"/>
                <w:szCs w:val="24"/>
                <w:lang w:val="pt"/>
              </w:rPr>
              <w:t>01</w:t>
            </w:r>
          </w:p>
        </w:tc>
        <w:tc>
          <w:tcPr>
            <w:tcW w:w="153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24301679" w14:textId="2951198F" w:rsidR="006E6A9A" w:rsidRPr="00CF2471" w:rsidRDefault="00B12C53" w:rsidP="0049341D">
            <w:pPr>
              <w:jc w:val="center"/>
              <w:rPr>
                <w:rFonts w:eastAsia="Arial Nova" w:cstheme="minorHAnsi"/>
                <w:sz w:val="24"/>
                <w:szCs w:val="24"/>
                <w:lang w:val="pt"/>
              </w:rPr>
            </w:pPr>
            <w:r>
              <w:rPr>
                <w:rFonts w:eastAsia="Arial Nova" w:cstheme="minorHAnsi"/>
                <w:sz w:val="24"/>
                <w:szCs w:val="24"/>
                <w:lang w:val="pt"/>
              </w:rPr>
              <w:t>15</w:t>
            </w:r>
          </w:p>
        </w:tc>
        <w:tc>
          <w:tcPr>
            <w:tcW w:w="134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63DAF54C" w14:textId="45192770" w:rsidR="006E6A9A" w:rsidRPr="00CF2471" w:rsidRDefault="006E6A9A" w:rsidP="0049341D">
            <w:pPr>
              <w:rPr>
                <w:rFonts w:eastAsia="Arial Nova" w:cstheme="minorHAnsi"/>
                <w:sz w:val="24"/>
                <w:szCs w:val="24"/>
                <w:lang w:val="pt"/>
              </w:rPr>
            </w:pPr>
            <w:r w:rsidRPr="006E6A9A">
              <w:rPr>
                <w:rFonts w:asciiTheme="minorHAnsi" w:eastAsia="Arial Nova" w:hAnsiTheme="minorHAnsi" w:cstheme="minorHAnsi"/>
                <w:color w:val="000000" w:themeColor="text1"/>
                <w:sz w:val="24"/>
                <w:szCs w:val="24"/>
                <w:lang w:val="pt"/>
              </w:rPr>
              <w:t xml:space="preserve">R$ </w:t>
            </w:r>
            <w:r>
              <w:rPr>
                <w:rFonts w:asciiTheme="minorHAnsi" w:eastAsia="Arial Nova" w:hAnsiTheme="minorHAnsi" w:cstheme="minorHAnsi"/>
                <w:color w:val="000000" w:themeColor="text1"/>
                <w:sz w:val="24"/>
                <w:szCs w:val="24"/>
                <w:lang w:val="pt"/>
              </w:rPr>
              <w:t>5.333,33</w:t>
            </w:r>
          </w:p>
        </w:tc>
        <w:tc>
          <w:tcPr>
            <w:tcW w:w="12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6201608A" w14:textId="293CB4A9" w:rsidR="006E6A9A" w:rsidRPr="00CF2471" w:rsidRDefault="006E6A9A" w:rsidP="006E6A9A">
            <w:pPr>
              <w:rPr>
                <w:rFonts w:eastAsia="Arial Nova" w:cstheme="minorHAnsi"/>
                <w:sz w:val="24"/>
                <w:szCs w:val="24"/>
                <w:lang w:val="pt"/>
              </w:rPr>
            </w:pPr>
            <w:r>
              <w:rPr>
                <w:rFonts w:eastAsia="Arial Nova" w:cstheme="minorHAnsi"/>
                <w:sz w:val="24"/>
                <w:szCs w:val="24"/>
                <w:lang w:val="pt"/>
              </w:rPr>
              <w:t>R$ 79.999,95</w:t>
            </w:r>
          </w:p>
        </w:tc>
      </w:tr>
    </w:tbl>
    <w:p w14:paraId="2F8BF00A" w14:textId="26848EA5" w:rsidR="006E6A9A" w:rsidRDefault="006E6A9A" w:rsidP="001E4974">
      <w:pPr>
        <w:spacing w:after="0" w:line="276" w:lineRule="auto"/>
        <w:ind w:left="420" w:right="259"/>
        <w:jc w:val="both"/>
        <w:rPr>
          <w:rFonts w:cstheme="minorHAnsi"/>
          <w:color w:val="FF0000"/>
          <w:sz w:val="24"/>
          <w:szCs w:val="24"/>
          <w:lang w:val="pt"/>
        </w:rPr>
      </w:pPr>
    </w:p>
    <w:p w14:paraId="46610FB5" w14:textId="14A45C56" w:rsidR="006E6A9A" w:rsidRDefault="006E6A9A" w:rsidP="001E4974">
      <w:pPr>
        <w:spacing w:after="0" w:line="276" w:lineRule="auto"/>
        <w:ind w:left="420" w:right="259"/>
        <w:jc w:val="both"/>
        <w:rPr>
          <w:rFonts w:cstheme="minorHAnsi"/>
          <w:color w:val="FF0000"/>
          <w:sz w:val="24"/>
          <w:szCs w:val="24"/>
          <w:lang w:val="pt"/>
        </w:rPr>
      </w:pPr>
    </w:p>
    <w:p w14:paraId="007710F5" w14:textId="72D245F1" w:rsidR="006E6A9A" w:rsidRDefault="006E6A9A" w:rsidP="001E4974">
      <w:pPr>
        <w:spacing w:after="0" w:line="276" w:lineRule="auto"/>
        <w:ind w:left="420" w:right="259"/>
        <w:jc w:val="both"/>
        <w:rPr>
          <w:rFonts w:cstheme="minorHAnsi"/>
          <w:color w:val="FF0000"/>
          <w:sz w:val="24"/>
          <w:szCs w:val="24"/>
          <w:lang w:val="pt"/>
        </w:rPr>
      </w:pPr>
    </w:p>
    <w:p w14:paraId="0681CE1A" w14:textId="0D1AD0F9" w:rsidR="002F0C4B" w:rsidRPr="008E3F5D" w:rsidRDefault="002F0C4B" w:rsidP="00B12C53">
      <w:pPr>
        <w:spacing w:before="240" w:after="200"/>
        <w:jc w:val="both"/>
        <w:rPr>
          <w:sz w:val="24"/>
          <w:szCs w:val="24"/>
        </w:rPr>
      </w:pPr>
    </w:p>
    <w:sectPr w:rsidR="002F0C4B" w:rsidRPr="008E3F5D">
      <w:headerReference w:type="default" r:id="rId11"/>
      <w:footerReference w:type="default" r:id="rId12"/>
      <w:pgSz w:w="11906" w:h="16838"/>
      <w:pgMar w:top="1170" w:right="1440" w:bottom="818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B0227EF" w14:textId="77777777" w:rsidR="00844926" w:rsidRDefault="00844926">
      <w:pPr>
        <w:spacing w:after="0" w:line="240" w:lineRule="auto"/>
      </w:pPr>
      <w:r>
        <w:separator/>
      </w:r>
    </w:p>
  </w:endnote>
  <w:endnote w:type="continuationSeparator" w:id="0">
    <w:p w14:paraId="16E54AF4" w14:textId="77777777" w:rsidR="00844926" w:rsidRDefault="00844926">
      <w:pPr>
        <w:spacing w:after="0" w:line="240" w:lineRule="auto"/>
      </w:pPr>
      <w:r>
        <w:continuationSeparator/>
      </w:r>
    </w:p>
  </w:endnote>
  <w:endnote w:type="continuationNotice" w:id="1">
    <w:p w14:paraId="45AC4811" w14:textId="77777777" w:rsidR="00844926" w:rsidRDefault="0084492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4CF98E5-881A-422B-9A9B-550B96A75C5E}"/>
    <w:embedBold r:id="rId2" w:fontKey="{7278DDD1-73C5-499F-91B5-360225EEB5F8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B8BB2280-AABF-440A-968F-6AB26B473F49}"/>
    <w:embedItalic r:id="rId4" w:fontKey="{BDC6E77E-972C-4770-A536-46E7E3669EC2}"/>
  </w:font>
  <w:font w:name="Arial Nova">
    <w:charset w:val="00"/>
    <w:family w:val="swiss"/>
    <w:pitch w:val="variable"/>
    <w:sig w:usb0="0000028F" w:usb1="00000002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A7C34F56-D7E2-407E-9C19-BAFFD74DF3D1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B78248" w14:textId="5A56624C" w:rsidR="002F0C4B" w:rsidRPr="00502614" w:rsidRDefault="00D5312E" w:rsidP="00502614">
    <w:pPr>
      <w:pStyle w:val="Rodap"/>
      <w:rPr>
        <w:color w:val="FF0000"/>
      </w:rPr>
    </w:pPr>
    <w:r>
      <w:rPr>
        <w:noProof/>
        <w:color w:val="000000"/>
      </w:rPr>
      <w:drawing>
        <wp:anchor distT="0" distB="0" distL="114300" distR="114300" simplePos="0" relativeHeight="251659264" behindDoc="1" locked="0" layoutInCell="1" allowOverlap="1" wp14:anchorId="1C419181" wp14:editId="1DEF1822">
          <wp:simplePos x="0" y="0"/>
          <wp:positionH relativeFrom="column">
            <wp:posOffset>-114300</wp:posOffset>
          </wp:positionH>
          <wp:positionV relativeFrom="paragraph">
            <wp:posOffset>202565</wp:posOffset>
          </wp:positionV>
          <wp:extent cx="1065530" cy="599440"/>
          <wp:effectExtent l="0" t="0" r="1270" b="0"/>
          <wp:wrapNone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ref de piranga logo 21-24 com brasão_Prancheta 1_Prancheta 1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5530" cy="5994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tbl>
    <w:tblPr>
      <w:tblW w:w="9015" w:type="dxa"/>
      <w:tblLayout w:type="fixed"/>
      <w:tblCellMar>
        <w:left w:w="115" w:type="dxa"/>
        <w:right w:w="115" w:type="dxa"/>
      </w:tblCellMar>
      <w:tblLook w:val="0600" w:firstRow="0" w:lastRow="0" w:firstColumn="0" w:lastColumn="0" w:noHBand="1" w:noVBand="1"/>
    </w:tblPr>
    <w:tblGrid>
      <w:gridCol w:w="3005"/>
      <w:gridCol w:w="3005"/>
      <w:gridCol w:w="3005"/>
    </w:tblGrid>
    <w:tr w:rsidR="002F0C4B" w14:paraId="06111DEF" w14:textId="77777777">
      <w:trPr>
        <w:trHeight w:val="300"/>
      </w:trPr>
      <w:tc>
        <w:tcPr>
          <w:tcW w:w="3005" w:type="dxa"/>
        </w:tcPr>
        <w:p w14:paraId="1D0DFD2B" w14:textId="07648C7E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ind w:left="-115"/>
            <w:rPr>
              <w:color w:val="000000"/>
            </w:rPr>
          </w:pPr>
        </w:p>
      </w:tc>
      <w:tc>
        <w:tcPr>
          <w:tcW w:w="3005" w:type="dxa"/>
        </w:tcPr>
        <w:p w14:paraId="3CB61B82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</w:p>
      </w:tc>
      <w:tc>
        <w:tcPr>
          <w:tcW w:w="3005" w:type="dxa"/>
        </w:tcPr>
        <w:p w14:paraId="314A2F9B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ind w:right="-115"/>
            <w:jc w:val="right"/>
            <w:rPr>
              <w:color w:val="000000"/>
            </w:rPr>
          </w:pPr>
        </w:p>
      </w:tc>
    </w:tr>
  </w:tbl>
  <w:p w14:paraId="59B61E62" w14:textId="12AEE365" w:rsidR="002F0C4B" w:rsidRPr="00502614" w:rsidRDefault="00502614" w:rsidP="00502614">
    <w:pPr>
      <w:pStyle w:val="Rodap"/>
      <w:rPr>
        <w:color w:val="FF0000"/>
      </w:rPr>
    </w:pPr>
    <w:r>
      <w:rPr>
        <w:color w:val="000000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A8F0541" w14:textId="77777777" w:rsidR="00844926" w:rsidRDefault="00844926">
      <w:pPr>
        <w:spacing w:after="0" w:line="240" w:lineRule="auto"/>
      </w:pPr>
      <w:r>
        <w:separator/>
      </w:r>
    </w:p>
  </w:footnote>
  <w:footnote w:type="continuationSeparator" w:id="0">
    <w:p w14:paraId="63CB1496" w14:textId="77777777" w:rsidR="00844926" w:rsidRDefault="00844926">
      <w:pPr>
        <w:spacing w:after="0" w:line="240" w:lineRule="auto"/>
      </w:pPr>
      <w:r>
        <w:continuationSeparator/>
      </w:r>
    </w:p>
  </w:footnote>
  <w:footnote w:type="continuationNotice" w:id="1">
    <w:p w14:paraId="6A755CD9" w14:textId="77777777" w:rsidR="00844926" w:rsidRDefault="00844926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3513C4" w14:textId="301D303E" w:rsidR="00502614" w:rsidRDefault="00D5312E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noProof/>
        <w:color w:val="000000"/>
        <w:sz w:val="24"/>
        <w:szCs w:val="24"/>
      </w:rPr>
    </w:pPr>
    <w:r>
      <w:rPr>
        <w:noProof/>
        <w:color w:val="000000"/>
        <w:sz w:val="24"/>
        <w:szCs w:val="24"/>
      </w:rPr>
      <w:drawing>
        <wp:anchor distT="0" distB="0" distL="114300" distR="114300" simplePos="0" relativeHeight="251658240" behindDoc="1" locked="0" layoutInCell="1" allowOverlap="1" wp14:anchorId="6ADACE39" wp14:editId="4797265B">
          <wp:simplePos x="0" y="0"/>
          <wp:positionH relativeFrom="page">
            <wp:align>right</wp:align>
          </wp:positionH>
          <wp:positionV relativeFrom="paragraph">
            <wp:posOffset>-457420</wp:posOffset>
          </wp:positionV>
          <wp:extent cx="7546289" cy="10670650"/>
          <wp:effectExtent l="0" t="0" r="0" b="0"/>
          <wp:wrapNone/>
          <wp:docPr id="2059127105" name="Imagem 1" descr="Fundo preto com letras brancas&#10;&#10;Descrição gerad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59127105" name="Imagem 1" descr="Fundo preto com letras brancas&#10;&#10;Descrição gerad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6289" cy="106706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4178EF8" w14:textId="1BDBBDE6" w:rsidR="002F0C4B" w:rsidRDefault="002F0C4B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color w:val="000000"/>
        <w:sz w:val="24"/>
        <w:szCs w:val="24"/>
      </w:rPr>
    </w:pPr>
  </w:p>
  <w:tbl>
    <w:tblPr>
      <w:tblW w:w="9015" w:type="dxa"/>
      <w:tblLayout w:type="fixed"/>
      <w:tblCellMar>
        <w:left w:w="115" w:type="dxa"/>
        <w:right w:w="115" w:type="dxa"/>
      </w:tblCellMar>
      <w:tblLook w:val="0600" w:firstRow="0" w:lastRow="0" w:firstColumn="0" w:lastColumn="0" w:noHBand="1" w:noVBand="1"/>
    </w:tblPr>
    <w:tblGrid>
      <w:gridCol w:w="3005"/>
      <w:gridCol w:w="3005"/>
      <w:gridCol w:w="3005"/>
    </w:tblGrid>
    <w:tr w:rsidR="002F0C4B" w14:paraId="68DB677F" w14:textId="77777777">
      <w:trPr>
        <w:trHeight w:val="300"/>
      </w:trPr>
      <w:tc>
        <w:tcPr>
          <w:tcW w:w="3005" w:type="dxa"/>
        </w:tcPr>
        <w:p w14:paraId="26D49AC2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ind w:left="-115"/>
            <w:rPr>
              <w:color w:val="000000"/>
            </w:rPr>
          </w:pPr>
        </w:p>
      </w:tc>
      <w:tc>
        <w:tcPr>
          <w:tcW w:w="3005" w:type="dxa"/>
        </w:tcPr>
        <w:p w14:paraId="4541D613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</w:p>
      </w:tc>
      <w:tc>
        <w:tcPr>
          <w:tcW w:w="3005" w:type="dxa"/>
        </w:tcPr>
        <w:p w14:paraId="09BE6954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ind w:right="-115"/>
            <w:jc w:val="right"/>
            <w:rPr>
              <w:color w:val="000000"/>
            </w:rPr>
          </w:pPr>
        </w:p>
      </w:tc>
    </w:tr>
  </w:tbl>
  <w:p w14:paraId="441E64E1" w14:textId="77777777" w:rsidR="002F0C4B" w:rsidRDefault="002F0C4B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5E378E"/>
    <w:multiLevelType w:val="multilevel"/>
    <w:tmpl w:val="277E7CBC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288371D0"/>
    <w:multiLevelType w:val="multilevel"/>
    <w:tmpl w:val="0A4ED32A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F2B5886"/>
    <w:multiLevelType w:val="multilevel"/>
    <w:tmpl w:val="A1BE6DB0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44E0628"/>
    <w:multiLevelType w:val="hybridMultilevel"/>
    <w:tmpl w:val="FE4E97CE"/>
    <w:lvl w:ilvl="0" w:tplc="764CBD76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505" w:hanging="360"/>
      </w:pPr>
    </w:lvl>
    <w:lvl w:ilvl="2" w:tplc="0416001B" w:tentative="1">
      <w:start w:val="1"/>
      <w:numFmt w:val="lowerRoman"/>
      <w:lvlText w:val="%3."/>
      <w:lvlJc w:val="right"/>
      <w:pPr>
        <w:ind w:left="2225" w:hanging="180"/>
      </w:pPr>
    </w:lvl>
    <w:lvl w:ilvl="3" w:tplc="0416000F" w:tentative="1">
      <w:start w:val="1"/>
      <w:numFmt w:val="decimal"/>
      <w:lvlText w:val="%4."/>
      <w:lvlJc w:val="left"/>
      <w:pPr>
        <w:ind w:left="2945" w:hanging="360"/>
      </w:pPr>
    </w:lvl>
    <w:lvl w:ilvl="4" w:tplc="04160019" w:tentative="1">
      <w:start w:val="1"/>
      <w:numFmt w:val="lowerLetter"/>
      <w:lvlText w:val="%5."/>
      <w:lvlJc w:val="left"/>
      <w:pPr>
        <w:ind w:left="3665" w:hanging="360"/>
      </w:pPr>
    </w:lvl>
    <w:lvl w:ilvl="5" w:tplc="0416001B" w:tentative="1">
      <w:start w:val="1"/>
      <w:numFmt w:val="lowerRoman"/>
      <w:lvlText w:val="%6."/>
      <w:lvlJc w:val="right"/>
      <w:pPr>
        <w:ind w:left="4385" w:hanging="180"/>
      </w:pPr>
    </w:lvl>
    <w:lvl w:ilvl="6" w:tplc="0416000F" w:tentative="1">
      <w:start w:val="1"/>
      <w:numFmt w:val="decimal"/>
      <w:lvlText w:val="%7."/>
      <w:lvlJc w:val="left"/>
      <w:pPr>
        <w:ind w:left="5105" w:hanging="360"/>
      </w:pPr>
    </w:lvl>
    <w:lvl w:ilvl="7" w:tplc="04160019" w:tentative="1">
      <w:start w:val="1"/>
      <w:numFmt w:val="lowerLetter"/>
      <w:lvlText w:val="%8."/>
      <w:lvlJc w:val="left"/>
      <w:pPr>
        <w:ind w:left="5825" w:hanging="360"/>
      </w:pPr>
    </w:lvl>
    <w:lvl w:ilvl="8" w:tplc="0416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4" w15:restartNumberingAfterBreak="0">
    <w:nsid w:val="55E0383C"/>
    <w:multiLevelType w:val="multilevel"/>
    <w:tmpl w:val="490CBF7A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E1B6BDC"/>
    <w:multiLevelType w:val="multilevel"/>
    <w:tmpl w:val="279CF8C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0550C1"/>
    <w:multiLevelType w:val="multilevel"/>
    <w:tmpl w:val="8A5AFF4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440" w:hanging="360"/>
      </w:p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7" w15:restartNumberingAfterBreak="0">
    <w:nsid w:val="75592661"/>
    <w:multiLevelType w:val="multilevel"/>
    <w:tmpl w:val="177EABF4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5"/>
  </w:num>
  <w:num w:numId="4">
    <w:abstractNumId w:val="4"/>
  </w:num>
  <w:num w:numId="5">
    <w:abstractNumId w:val="6"/>
  </w:num>
  <w:num w:numId="6">
    <w:abstractNumId w:val="1"/>
  </w:num>
  <w:num w:numId="7">
    <w:abstractNumId w:val="7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0C4B"/>
    <w:rsid w:val="00012262"/>
    <w:rsid w:val="00021772"/>
    <w:rsid w:val="00025569"/>
    <w:rsid w:val="00040B2C"/>
    <w:rsid w:val="00042281"/>
    <w:rsid w:val="00087384"/>
    <w:rsid w:val="001128E1"/>
    <w:rsid w:val="00122093"/>
    <w:rsid w:val="0018580A"/>
    <w:rsid w:val="001D15A3"/>
    <w:rsid w:val="001D6853"/>
    <w:rsid w:val="001E4974"/>
    <w:rsid w:val="00236E5C"/>
    <w:rsid w:val="00246844"/>
    <w:rsid w:val="00250240"/>
    <w:rsid w:val="00252786"/>
    <w:rsid w:val="00254534"/>
    <w:rsid w:val="002D057A"/>
    <w:rsid w:val="002F0C4B"/>
    <w:rsid w:val="002F6677"/>
    <w:rsid w:val="00326FC1"/>
    <w:rsid w:val="00346911"/>
    <w:rsid w:val="0038555E"/>
    <w:rsid w:val="003C7F49"/>
    <w:rsid w:val="003D7E61"/>
    <w:rsid w:val="00416910"/>
    <w:rsid w:val="0049638D"/>
    <w:rsid w:val="00502614"/>
    <w:rsid w:val="005668FF"/>
    <w:rsid w:val="005C7051"/>
    <w:rsid w:val="005C7B4B"/>
    <w:rsid w:val="005D5105"/>
    <w:rsid w:val="005F2B9B"/>
    <w:rsid w:val="00671B8D"/>
    <w:rsid w:val="00680773"/>
    <w:rsid w:val="006A52C0"/>
    <w:rsid w:val="006B53CC"/>
    <w:rsid w:val="006C0E31"/>
    <w:rsid w:val="006C686C"/>
    <w:rsid w:val="006E6A9A"/>
    <w:rsid w:val="0082214A"/>
    <w:rsid w:val="0084016E"/>
    <w:rsid w:val="00844926"/>
    <w:rsid w:val="00853C1C"/>
    <w:rsid w:val="00897822"/>
    <w:rsid w:val="008D61E4"/>
    <w:rsid w:val="008D64A8"/>
    <w:rsid w:val="008E3F5D"/>
    <w:rsid w:val="00904EE9"/>
    <w:rsid w:val="00962ECF"/>
    <w:rsid w:val="009B0956"/>
    <w:rsid w:val="009B66C8"/>
    <w:rsid w:val="00A149A8"/>
    <w:rsid w:val="00A71630"/>
    <w:rsid w:val="00A9118D"/>
    <w:rsid w:val="00AD338A"/>
    <w:rsid w:val="00B12C53"/>
    <w:rsid w:val="00B15BF6"/>
    <w:rsid w:val="00B36625"/>
    <w:rsid w:val="00B56F6B"/>
    <w:rsid w:val="00B91C3E"/>
    <w:rsid w:val="00B92462"/>
    <w:rsid w:val="00BD4350"/>
    <w:rsid w:val="00C27938"/>
    <w:rsid w:val="00C339D3"/>
    <w:rsid w:val="00C45766"/>
    <w:rsid w:val="00C6136B"/>
    <w:rsid w:val="00C64AB1"/>
    <w:rsid w:val="00C96F19"/>
    <w:rsid w:val="00D22428"/>
    <w:rsid w:val="00D529AF"/>
    <w:rsid w:val="00D5312E"/>
    <w:rsid w:val="00DD19D3"/>
    <w:rsid w:val="00E02EEB"/>
    <w:rsid w:val="00E03636"/>
    <w:rsid w:val="00E03AAE"/>
    <w:rsid w:val="00E37D3F"/>
    <w:rsid w:val="00E93F07"/>
    <w:rsid w:val="00EA6591"/>
    <w:rsid w:val="00EF39BB"/>
    <w:rsid w:val="00F027F4"/>
    <w:rsid w:val="00F42239"/>
    <w:rsid w:val="00F476F1"/>
    <w:rsid w:val="00F55D32"/>
    <w:rsid w:val="00F60F45"/>
    <w:rsid w:val="00F8265E"/>
    <w:rsid w:val="00F92050"/>
    <w:rsid w:val="00FB4145"/>
    <w:rsid w:val="00FE152E"/>
    <w:rsid w:val="017D47C6"/>
    <w:rsid w:val="0666CB95"/>
    <w:rsid w:val="0AD6F32D"/>
    <w:rsid w:val="0CA00314"/>
    <w:rsid w:val="1436D767"/>
    <w:rsid w:val="17185A76"/>
    <w:rsid w:val="20F423FB"/>
    <w:rsid w:val="217E4D53"/>
    <w:rsid w:val="236B3716"/>
    <w:rsid w:val="260AAC32"/>
    <w:rsid w:val="3515CDBD"/>
    <w:rsid w:val="38730F22"/>
    <w:rsid w:val="396E05D9"/>
    <w:rsid w:val="3A96E3AE"/>
    <w:rsid w:val="3CFF216E"/>
    <w:rsid w:val="54E2EDD4"/>
    <w:rsid w:val="551A18F8"/>
    <w:rsid w:val="58B7CA9F"/>
    <w:rsid w:val="5A3B4ACD"/>
    <w:rsid w:val="5CF13C33"/>
    <w:rsid w:val="5E4EFD8C"/>
    <w:rsid w:val="5F43FBAC"/>
    <w:rsid w:val="66B95ED3"/>
    <w:rsid w:val="699FD636"/>
    <w:rsid w:val="7DB516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CAEF5B2"/>
  <w15:docId w15:val="{96DF046F-3328-4185-AE4A-ECA09E6648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argrafodaLista">
    <w:name w:val="List Paragraph"/>
    <w:basedOn w:val="Normal"/>
    <w:uiPriority w:val="34"/>
    <w:qFormat/>
    <w:pPr>
      <w:ind w:left="720"/>
      <w:contextualSpacing/>
    </w:pPr>
  </w:style>
  <w:style w:type="character" w:styleId="Hyperlink">
    <w:name w:val="Hyperlink"/>
    <w:basedOn w:val="Fontepargpadro"/>
    <w:uiPriority w:val="99"/>
    <w:unhideWhenUsed/>
    <w:rPr>
      <w:color w:val="0563C1" w:themeColor="hyperlink"/>
      <w:u w:val="single"/>
    </w:rPr>
  </w:style>
  <w:style w:type="table" w:styleId="Tabelacomgrade">
    <w:name w:val="Table Grid"/>
    <w:basedOn w:val="Tabelanormal"/>
    <w:uiPriority w:val="59"/>
    <w:rsid w:val="00FB412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abealhoChar">
    <w:name w:val="Cabeçalho Char"/>
    <w:basedOn w:val="Fontepargpadro"/>
    <w:link w:val="Cabealho"/>
    <w:uiPriority w:val="99"/>
  </w:style>
  <w:style w:type="paragraph" w:styleId="Cabealho">
    <w:name w:val="header"/>
    <w:basedOn w:val="Normal"/>
    <w:link w:val="Cabealho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</w:style>
  <w:style w:type="paragraph" w:styleId="Rodap">
    <w:name w:val="footer"/>
    <w:basedOn w:val="Normal"/>
    <w:link w:val="Rodap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paragraph" w:customStyle="1" w:styleId="textojustificado">
    <w:name w:val="texto_justificado"/>
    <w:basedOn w:val="Normal"/>
    <w:rsid w:val="35D881F1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ou-paragraph">
    <w:name w:val="dou-paragraph"/>
    <w:basedOn w:val="Normal"/>
    <w:rsid w:val="35D881F1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rte">
    <w:name w:val="Strong"/>
    <w:basedOn w:val="Fontepargpadro"/>
    <w:uiPriority w:val="22"/>
    <w:qFormat/>
    <w:rPr>
      <w:b/>
      <w:bCs/>
    </w:rPr>
  </w:style>
  <w:style w:type="paragraph" w:styleId="Textodecomentrio">
    <w:name w:val="annotation text"/>
    <w:basedOn w:val="Normal"/>
    <w:link w:val="TextodecomentrioChar"/>
    <w:uiPriority w:val="99"/>
    <w:unhideWhenUsed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Pr>
      <w:sz w:val="20"/>
      <w:szCs w:val="20"/>
    </w:rPr>
  </w:style>
  <w:style w:type="character" w:styleId="Refdecomentrio">
    <w:name w:val="annotation reference"/>
    <w:basedOn w:val="Fontepargpadro"/>
    <w:uiPriority w:val="99"/>
    <w:semiHidden/>
    <w:unhideWhenUsed/>
    <w:rPr>
      <w:sz w:val="16"/>
      <w:szCs w:val="16"/>
    </w:rPr>
  </w:style>
  <w:style w:type="character" w:customStyle="1" w:styleId="normaltextrun">
    <w:name w:val="normaltextrun"/>
    <w:basedOn w:val="Fontepargpadro"/>
    <w:rsid w:val="00FF2E1E"/>
  </w:style>
  <w:style w:type="character" w:customStyle="1" w:styleId="eop">
    <w:name w:val="eop"/>
    <w:basedOn w:val="Fontepargpadro"/>
    <w:rsid w:val="00FF2E1E"/>
  </w:style>
  <w:style w:type="paragraph" w:customStyle="1" w:styleId="paragraph">
    <w:name w:val="paragraph"/>
    <w:basedOn w:val="Normal"/>
    <w:rsid w:val="005505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Reviso">
    <w:name w:val="Revision"/>
    <w:hidden/>
    <w:uiPriority w:val="99"/>
    <w:semiHidden/>
    <w:rsid w:val="00AA150D"/>
    <w:pPr>
      <w:spacing w:after="0" w:line="240" w:lineRule="auto"/>
    </w:p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AA150D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AA150D"/>
    <w:rPr>
      <w:b/>
      <w:bCs/>
      <w:sz w:val="20"/>
      <w:szCs w:val="20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0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1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2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3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4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5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6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7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8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9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a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b">
    <w:basedOn w:val="Tabelanormal"/>
    <w:tblPr>
      <w:tblStyleRowBandSize w:val="1"/>
      <w:tblStyleColBandSize w:val="1"/>
      <w:tblInd w:w="0" w:type="nil"/>
      <w:tblCellMar>
        <w:left w:w="115" w:type="dxa"/>
        <w:right w:w="115" w:type="dxa"/>
      </w:tblCellMar>
    </w:tblPr>
  </w:style>
  <w:style w:type="table" w:customStyle="1" w:styleId="ac">
    <w:basedOn w:val="Tabelanormal"/>
    <w:tblPr>
      <w:tblStyleRowBandSize w:val="1"/>
      <w:tblStyleColBandSize w:val="1"/>
      <w:tblInd w:w="0" w:type="nil"/>
      <w:tblCellMar>
        <w:left w:w="115" w:type="dxa"/>
        <w:right w:w="115" w:type="dxa"/>
      </w:tblCellMar>
    </w:tblPr>
  </w:style>
  <w:style w:type="character" w:customStyle="1" w:styleId="UnresolvedMention">
    <w:name w:val="Unresolved Mention"/>
    <w:basedOn w:val="Fontepargpadro"/>
    <w:uiPriority w:val="99"/>
    <w:semiHidden/>
    <w:unhideWhenUsed/>
    <w:rsid w:val="005F2B9B"/>
    <w:rPr>
      <w:color w:val="605E5C"/>
      <w:shd w:val="clear" w:color="auto" w:fill="E1DFDD"/>
    </w:rPr>
  </w:style>
  <w:style w:type="table" w:customStyle="1" w:styleId="TableNormal1">
    <w:name w:val="Table Normal1"/>
    <w:rsid w:val="00B91C3E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ocentralizado">
    <w:name w:val="texto_centralizado"/>
    <w:basedOn w:val="Normal"/>
    <w:rsid w:val="001E497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0941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aec6fa-c5f6-4feb-b97b-386f8ea38896">
      <Terms xmlns="http://schemas.microsoft.com/office/infopath/2007/PartnerControls"/>
    </lcf76f155ced4ddcb4097134ff3c332f>
    <TaxCatchAll xmlns="beaeb88b-723b-40d5-8941-7d7503f1ce4a" xsi:nil="true"/>
  </documentManagement>
</p:properties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F5Wc4xYFJnyhvN0dLNSRT4OFJlQ==">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</go:docsCustomData>
</go:gDocsCustomXmlDataStorage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6E29AE93B1FB54C94FFB0AC0F256343" ma:contentTypeVersion="14" ma:contentTypeDescription="Create a new document." ma:contentTypeScope="" ma:versionID="3487eafe80e2c4116e5aa923501ecef0">
  <xsd:schema xmlns:xsd="http://www.w3.org/2001/XMLSchema" xmlns:xs="http://www.w3.org/2001/XMLSchema" xmlns:p="http://schemas.microsoft.com/office/2006/metadata/properties" xmlns:ns2="40aec6fa-c5f6-4feb-b97b-386f8ea38896" xmlns:ns3="beaeb88b-723b-40d5-8941-7d7503f1ce4a" targetNamespace="http://schemas.microsoft.com/office/2006/metadata/properties" ma:root="true" ma:fieldsID="791c6999be33df5930a3e1bf3462d89a" ns2:_="" ns3:_="">
    <xsd:import namespace="40aec6fa-c5f6-4feb-b97b-386f8ea38896"/>
    <xsd:import namespace="beaeb88b-723b-40d5-8941-7d7503f1ce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aec6fa-c5f6-4feb-b97b-386f8ea388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02630f34-378a-4da1-9a9f-beef9184492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aeb88b-723b-40d5-8941-7d7503f1ce4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2b558856-12f4-48e1-87fc-0f5a9f6d8187}" ma:internalName="TaxCatchAll" ma:showField="CatchAllData" ma:web="beaeb88b-723b-40d5-8941-7d7503f1ce4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0E6A779-A2EE-4320-A1E8-85B849DAAEC4}">
  <ds:schemaRefs>
    <ds:schemaRef ds:uri="http://schemas.microsoft.com/office/2006/metadata/properties"/>
    <ds:schemaRef ds:uri="http://schemas.microsoft.com/office/infopath/2007/PartnerControls"/>
    <ds:schemaRef ds:uri="40aec6fa-c5f6-4feb-b97b-386f8ea38896"/>
    <ds:schemaRef ds:uri="beaeb88b-723b-40d5-8941-7d7503f1ce4a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3.xml><?xml version="1.0" encoding="utf-8"?>
<ds:datastoreItem xmlns:ds="http://schemas.openxmlformats.org/officeDocument/2006/customXml" ds:itemID="{6C35CE2D-77C8-4716-B023-159B577BEBE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aec6fa-c5f6-4feb-b97b-386f8ea38896"/>
    <ds:schemaRef ds:uri="beaeb88b-723b-40d5-8941-7d7503f1ce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7B8EE386-EDB0-4E3F-B289-596483DC32D2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140</TotalTime>
  <Pages>1</Pages>
  <Words>150</Words>
  <Characters>813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962</CharactersWithSpaces>
  <SharedDoc>false</SharedDoc>
  <HLinks>
    <vt:vector size="30" baseType="variant">
      <vt:variant>
        <vt:i4>4784221</vt:i4>
      </vt:variant>
      <vt:variant>
        <vt:i4>12</vt:i4>
      </vt:variant>
      <vt:variant>
        <vt:i4>0</vt:i4>
      </vt:variant>
      <vt:variant>
        <vt:i4>5</vt:i4>
      </vt:variant>
      <vt:variant>
        <vt:lpwstr>https://www.gov.br/cultura/pt-br/acesso-a-informacao/legislacao-e-normativas/instrucao-normativa-minc-no-10-de-28-de-dezembro-de-2023</vt:lpwstr>
      </vt:variant>
      <vt:variant>
        <vt:lpwstr/>
      </vt:variant>
      <vt:variant>
        <vt:i4>6619243</vt:i4>
      </vt:variant>
      <vt:variant>
        <vt:i4>9</vt:i4>
      </vt:variant>
      <vt:variant>
        <vt:i4>0</vt:i4>
      </vt:variant>
      <vt:variant>
        <vt:i4>5</vt:i4>
      </vt:variant>
      <vt:variant>
        <vt:lpwstr>https://www.planalto.gov.br/ccivil_03/_ato2023-2026/2023/decreto/D11453.htm</vt:lpwstr>
      </vt:variant>
      <vt:variant>
        <vt:lpwstr/>
      </vt:variant>
      <vt:variant>
        <vt:i4>8323188</vt:i4>
      </vt:variant>
      <vt:variant>
        <vt:i4>6</vt:i4>
      </vt:variant>
      <vt:variant>
        <vt:i4>0</vt:i4>
      </vt:variant>
      <vt:variant>
        <vt:i4>5</vt:i4>
      </vt:variant>
      <vt:variant>
        <vt:lpwstr>https://www.planalto.gov.br/ccivil_03/_ato2023-2026/2023/decreto/D11740.htm</vt:lpwstr>
      </vt:variant>
      <vt:variant>
        <vt:lpwstr>:~:text=%C3%89%20obrigat%C3%B3ria%20a%20exibi%C3%A7%C3%A3o%20das,de%20a%C3%A7%C3%B5es%20relativas%20%C3%A0%20Pol%C3%ADtica%2C</vt:lpwstr>
      </vt:variant>
      <vt:variant>
        <vt:i4>5636162</vt:i4>
      </vt:variant>
      <vt:variant>
        <vt:i4>3</vt:i4>
      </vt:variant>
      <vt:variant>
        <vt:i4>0</vt:i4>
      </vt:variant>
      <vt:variant>
        <vt:i4>5</vt:i4>
      </vt:variant>
      <vt:variant>
        <vt:lpwstr>https://www.in.gov.br/en/web/dou/-/lei-n-14.903-de-27-de-junho-de-2024-568649644</vt:lpwstr>
      </vt:variant>
      <vt:variant>
        <vt:lpwstr/>
      </vt:variant>
      <vt:variant>
        <vt:i4>3145835</vt:i4>
      </vt:variant>
      <vt:variant>
        <vt:i4>0</vt:i4>
      </vt:variant>
      <vt:variant>
        <vt:i4>0</vt:i4>
      </vt:variant>
      <vt:variant>
        <vt:i4>5</vt:i4>
      </vt:variant>
      <vt:variant>
        <vt:lpwstr>https://www.planalto.gov.br/ccivil_03/_ato2019-2022/2022/lei/l14399.htm</vt:lpwstr>
      </vt:variant>
      <vt:variant>
        <vt:lpwstr>:~:text=1%C2%BA%20Esta%20Lei%20institui%20a,acesso%20%C3%A0%20cultura%20no%20Brasil.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Caroline Moreira de Oliveira Neves</dc:creator>
  <cp:keywords/>
  <cp:lastModifiedBy>Cultura e Turismo</cp:lastModifiedBy>
  <cp:revision>35</cp:revision>
  <cp:lastPrinted>2024-05-21T13:43:00Z</cp:lastPrinted>
  <dcterms:created xsi:type="dcterms:W3CDTF">2024-07-03T17:24:00Z</dcterms:created>
  <dcterms:modified xsi:type="dcterms:W3CDTF">2024-10-25T14:20:00Z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</Properties>
</file>